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r>
        <w:rPr>
          <w:rtl w:val="0"/>
        </w:rPr>
        <w:t>Lisa McLeod-Chambless is in her third year of teaching in an international program in China. Prior to moving to China, she taught social studies to middle and high school students in Atlanta for 10 years. She is currently working on her PhD in Teaching and Learning Language and Literacy.</w:t>
      </w:r>
    </w:p>
    <w:p>
      <w:pPr>
        <w:pStyle w:val="Body"/>
        <w:bidi w:val="0"/>
      </w:pPr>
    </w:p>
    <w:p>
      <w:pPr>
        <w:pStyle w:val="Body"/>
        <w:bidi w:val="0"/>
      </w:pPr>
    </w:p>
    <w:p>
      <w:pPr>
        <w:pStyle w:val="Body"/>
        <w:bidi w:val="0"/>
      </w:pPr>
      <w:r>
        <w:drawing>
          <wp:anchor distT="152400" distB="152400" distL="152400" distR="152400" simplePos="0" relativeHeight="251659264" behindDoc="0" locked="0" layoutInCell="1" allowOverlap="1">
            <wp:simplePos x="0" y="0"/>
            <wp:positionH relativeFrom="margin">
              <wp:posOffset>117705</wp:posOffset>
            </wp:positionH>
            <wp:positionV relativeFrom="line">
              <wp:posOffset>376706</wp:posOffset>
            </wp:positionV>
            <wp:extent cx="2149881" cy="217467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094.jpeg"/>
                    <pic:cNvPicPr>
                      <a:picLocks noChangeAspect="1"/>
                    </pic:cNvPicPr>
                  </pic:nvPicPr>
                  <pic:blipFill>
                    <a:blip r:embed="rId4">
                      <a:extLst/>
                    </a:blip>
                    <a:stretch>
                      <a:fillRect/>
                    </a:stretch>
                  </pic:blipFill>
                  <pic:spPr>
                    <a:xfrm>
                      <a:off x="0" y="0"/>
                      <a:ext cx="2149881" cy="2174670"/>
                    </a:xfrm>
                    <a:prstGeom prst="rect">
                      <a:avLst/>
                    </a:prstGeom>
                    <a:ln w="12700" cap="flat">
                      <a:noFill/>
                      <a:miter lim="400000"/>
                    </a:ln>
                    <a:effectLst/>
                  </pic:spPr>
                </pic:pic>
              </a:graphicData>
            </a:graphic>
          </wp:anchor>
        </w:drawing>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